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BBE57C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</w:t>
      </w:r>
      <w:r w:rsidR="00CA5FBF" w:rsidRPr="008F35E6">
        <w:rPr>
          <w:rFonts w:ascii="Arial" w:hAnsi="Arial" w:cs="Arial"/>
          <w:b/>
          <w:bCs/>
          <w:sz w:val="22"/>
        </w:rPr>
        <w:t>18</w:t>
      </w:r>
      <w:r w:rsidR="00CA5FBF">
        <w:rPr>
          <w:rFonts w:ascii="Arial" w:hAnsi="Arial" w:cs="Arial"/>
          <w:b/>
          <w:bCs/>
          <w:sz w:val="22"/>
        </w:rPr>
        <w:t>187</w:t>
      </w:r>
      <w:r w:rsidR="00CA5FBF">
        <w:rPr>
          <w:rFonts w:ascii="Arial" w:hAnsi="Arial" w:cs="Arial"/>
          <w:b/>
          <w:bCs/>
          <w:sz w:val="22"/>
        </w:rPr>
        <w:t>95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3C82C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Intra-UE Prioritization/Multiplexing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A05AB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07AA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58BB041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</w:t>
      </w:r>
      <w:r w:rsidR="00DB3624">
        <w:rPr>
          <w:rFonts w:cs="Arial"/>
          <w:b w:val="0"/>
          <w:bCs/>
          <w:lang w:val="en-US"/>
        </w:rPr>
        <w:t>_dot_kuo_at_</w:t>
      </w:r>
      <w:r w:rsidR="00385529" w:rsidRPr="005921A6">
        <w:rPr>
          <w:rFonts w:cs="Arial"/>
          <w:b w:val="0"/>
          <w:bCs/>
          <w:lang w:val="en-US"/>
        </w:rPr>
        <w:t>nokia</w:t>
      </w:r>
      <w:r w:rsidR="00DB3624">
        <w:rPr>
          <w:rFonts w:cs="Arial"/>
          <w:b w:val="0"/>
          <w:bCs/>
          <w:lang w:val="en-US"/>
        </w:rPr>
        <w:t>_dot_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BB71D3" w14:textId="59AD20A2" w:rsidR="0028752E" w:rsidRDefault="00A63949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identified a few targeted Intra-UE prioritization/multiplexing scenarios for further study. It is RAN2 understanding that RAN1 should be involved in the study of </w:t>
      </w:r>
      <w:r w:rsidR="0028752E">
        <w:rPr>
          <w:rFonts w:ascii="Arial" w:hAnsi="Arial" w:cs="Arial"/>
          <w:lang w:val="en-US"/>
        </w:rPr>
        <w:t>all</w:t>
      </w:r>
      <w:r w:rsidR="00E776AF">
        <w:rPr>
          <w:rFonts w:ascii="Arial" w:hAnsi="Arial" w:cs="Arial"/>
          <w:lang w:val="en-US"/>
        </w:rPr>
        <w:t xml:space="preserve"> these scenarios</w:t>
      </w:r>
      <w:r w:rsidR="0028752E">
        <w:rPr>
          <w:rFonts w:ascii="Arial" w:hAnsi="Arial" w:cs="Arial"/>
          <w:lang w:val="en-US"/>
        </w:rPr>
        <w:t xml:space="preserve">, since the mechanisms such as pre-emption and the relevant UE behavior </w:t>
      </w:r>
      <w:r w:rsidR="006B2CBE">
        <w:rPr>
          <w:rFonts w:ascii="Arial" w:hAnsi="Arial" w:cs="Arial"/>
          <w:lang w:val="en-US"/>
        </w:rPr>
        <w:t xml:space="preserve">should </w:t>
      </w:r>
      <w:r w:rsidR="0028752E">
        <w:rPr>
          <w:rFonts w:ascii="Arial" w:hAnsi="Arial" w:cs="Arial"/>
          <w:lang w:val="en-US"/>
        </w:rPr>
        <w:t>be examined by RAN1. The five prioritized scenarios include the following:</w:t>
      </w:r>
    </w:p>
    <w:p w14:paraId="4E616307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7F484E" w14:textId="61C9C1E4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28752E">
        <w:rPr>
          <w:rFonts w:ascii="Arial" w:hAnsi="Arial" w:cs="Arial"/>
          <w:u w:val="single"/>
          <w:lang w:val="en-US"/>
        </w:rPr>
        <w:t>Scenario 1: Intra-UE DL Prioritization</w:t>
      </w:r>
    </w:p>
    <w:p w14:paraId="213677E8" w14:textId="5A3E626F" w:rsidR="00420C5B" w:rsidRPr="00981FF7" w:rsidRDefault="0028752E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a UE has sequentially </w:t>
      </w:r>
      <w:r w:rsidR="00420C5B" w:rsidRPr="00981FF7">
        <w:rPr>
          <w:rFonts w:ascii="Arial" w:hAnsi="Arial" w:cs="Arial"/>
          <w:lang w:val="en-US"/>
        </w:rPr>
        <w:t>received</w:t>
      </w:r>
      <w:r w:rsidRPr="00981FF7">
        <w:rPr>
          <w:rFonts w:ascii="Arial" w:hAnsi="Arial" w:cs="Arial"/>
          <w:lang w:val="en-US"/>
        </w:rPr>
        <w:t xml:space="preserve"> two DL assignments </w:t>
      </w:r>
      <w:r w:rsidR="00420C5B" w:rsidRPr="00981FF7">
        <w:rPr>
          <w:rFonts w:ascii="Arial" w:hAnsi="Arial" w:cs="Arial"/>
          <w:lang w:val="en-US"/>
        </w:rPr>
        <w:t>with overlapping radio resource</w:t>
      </w:r>
      <w:r w:rsidR="00B1154A" w:rsidRPr="00981FF7">
        <w:rPr>
          <w:rFonts w:ascii="Arial" w:hAnsi="Arial" w:cs="Arial"/>
          <w:lang w:val="en-US"/>
        </w:rPr>
        <w:t>s in time</w:t>
      </w:r>
      <w:r w:rsidR="00420C5B" w:rsidRPr="00981FF7">
        <w:rPr>
          <w:rFonts w:ascii="Arial" w:hAnsi="Arial" w:cs="Arial"/>
          <w:lang w:val="en-US"/>
        </w:rPr>
        <w:t xml:space="preserve">. RAN2 assumes </w:t>
      </w:r>
      <w:r w:rsidR="006E6EFC" w:rsidRPr="00981FF7">
        <w:rPr>
          <w:rFonts w:ascii="Arial" w:hAnsi="Arial" w:cs="Arial"/>
          <w:lang w:val="en-US"/>
        </w:rPr>
        <w:t xml:space="preserve">that </w:t>
      </w:r>
      <w:r w:rsidR="00420C5B" w:rsidRPr="00981FF7">
        <w:rPr>
          <w:rFonts w:ascii="Arial" w:hAnsi="Arial" w:cs="Arial"/>
          <w:lang w:val="en-US"/>
        </w:rPr>
        <w:t>by the later DL assignment</w:t>
      </w:r>
      <w:r w:rsidR="006E6EFC" w:rsidRPr="00981FF7">
        <w:rPr>
          <w:rFonts w:ascii="Arial" w:hAnsi="Arial" w:cs="Arial"/>
          <w:lang w:val="en-US"/>
        </w:rPr>
        <w:t xml:space="preserve"> has priority over the earlier DL assignment</w:t>
      </w:r>
      <w:r w:rsidR="00420C5B" w:rsidRPr="00981FF7">
        <w:rPr>
          <w:rFonts w:ascii="Arial" w:hAnsi="Arial" w:cs="Arial"/>
          <w:lang w:val="en-US"/>
        </w:rPr>
        <w:t>, considering that in princip</w:t>
      </w:r>
      <w:r w:rsidR="00F709A9" w:rsidRPr="00981FF7">
        <w:rPr>
          <w:rFonts w:ascii="Arial" w:hAnsi="Arial" w:cs="Arial"/>
          <w:lang w:val="en-US"/>
        </w:rPr>
        <w:t>le</w:t>
      </w:r>
      <w:r w:rsidR="00420C5B" w:rsidRPr="00981FF7">
        <w:rPr>
          <w:rFonts w:ascii="Arial" w:hAnsi="Arial" w:cs="Arial"/>
          <w:lang w:val="en-US"/>
        </w:rPr>
        <w:t xml:space="preserve"> the gNB will only give an assignment that overlaps with previous assignment for higher priority traffic. Based on such assumption, RAN1 should study </w:t>
      </w:r>
      <w:r w:rsidR="00F709A9" w:rsidRPr="00981FF7">
        <w:rPr>
          <w:rFonts w:ascii="Arial" w:hAnsi="Arial" w:cs="Arial"/>
          <w:lang w:val="en-US"/>
        </w:rPr>
        <w:t xml:space="preserve">solutions </w:t>
      </w:r>
      <w:r w:rsidR="006E6EFC" w:rsidRPr="00981FF7">
        <w:rPr>
          <w:rFonts w:ascii="Arial" w:hAnsi="Arial" w:cs="Arial"/>
          <w:lang w:val="en-US"/>
        </w:rPr>
        <w:t>for prioritizing later received DL assignments</w:t>
      </w:r>
      <w:r w:rsidR="00420C5B" w:rsidRPr="00981FF7">
        <w:rPr>
          <w:rFonts w:ascii="Arial" w:hAnsi="Arial" w:cs="Arial"/>
          <w:lang w:val="en-US"/>
        </w:rPr>
        <w:t>.</w:t>
      </w:r>
    </w:p>
    <w:p w14:paraId="0EAA8A2C" w14:textId="010E6B49" w:rsidR="0028752E" w:rsidRPr="0028752E" w:rsidRDefault="00420C5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58D45EC4" w14:textId="1420215F" w:rsidR="00981FF7" w:rsidRPr="00420C5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420C5B">
        <w:rPr>
          <w:rFonts w:ascii="Arial" w:hAnsi="Arial" w:cs="Arial"/>
          <w:u w:val="single"/>
          <w:lang w:val="en-US"/>
        </w:rPr>
        <w:t>Scenario 2: Intra-UE UL Prioritization – Resource Conflict between Configured and Dynamic Grant</w:t>
      </w:r>
    </w:p>
    <w:p w14:paraId="3AE318CC" w14:textId="2FACEF50" w:rsidR="00760CD3" w:rsidRPr="00981FF7" w:rsidRDefault="0046375A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>This scenario considers a c</w:t>
      </w:r>
      <w:r w:rsidR="00760CD3" w:rsidRPr="00981FF7">
        <w:rPr>
          <w:rFonts w:ascii="Arial" w:hAnsi="Arial" w:cs="Arial"/>
          <w:lang w:val="en-US"/>
        </w:rPr>
        <w:t>ase where the UL radio resource associated to a configured grant overlaps with a dynamic grant</w:t>
      </w:r>
      <w:r w:rsidR="005A2C5B" w:rsidRPr="00981FF7">
        <w:rPr>
          <w:rFonts w:ascii="Arial" w:hAnsi="Arial" w:cs="Arial"/>
          <w:lang w:val="en-US"/>
        </w:rPr>
        <w:t xml:space="preserve"> in time</w:t>
      </w:r>
      <w:r w:rsidR="00760CD3" w:rsidRPr="00981FF7">
        <w:rPr>
          <w:rFonts w:ascii="Arial" w:hAnsi="Arial" w:cs="Arial"/>
          <w:lang w:val="en-US"/>
        </w:rPr>
        <w:t xml:space="preserve">. A joint RAN2/RAN1 study should be initiated to handle such issue. In particular, RAN2 should consider LCP and grant handling priority (i.e. if a configured grant can override a dynamic grant), while RAN1 should study the details </w:t>
      </w:r>
      <w:r w:rsidR="00DB72CA" w:rsidRPr="00981FF7">
        <w:rPr>
          <w:rFonts w:ascii="Arial" w:hAnsi="Arial" w:cs="Arial"/>
          <w:lang w:val="en-US"/>
        </w:rPr>
        <w:t>of</w:t>
      </w:r>
      <w:r w:rsidR="00760CD3" w:rsidRPr="00981FF7">
        <w:rPr>
          <w:rFonts w:ascii="Arial" w:hAnsi="Arial" w:cs="Arial"/>
          <w:lang w:val="en-US"/>
        </w:rPr>
        <w:t xml:space="preserve"> </w:t>
      </w:r>
      <w:r w:rsidR="00DB72CA" w:rsidRPr="00981FF7">
        <w:rPr>
          <w:rFonts w:ascii="Arial" w:hAnsi="Arial" w:cs="Arial"/>
          <w:lang w:val="en-US"/>
        </w:rPr>
        <w:t xml:space="preserve">related </w:t>
      </w:r>
      <w:r w:rsidR="00760CD3" w:rsidRPr="00981FF7">
        <w:rPr>
          <w:rFonts w:ascii="Arial" w:hAnsi="Arial" w:cs="Arial"/>
          <w:lang w:val="en-US"/>
        </w:rPr>
        <w:t>mechanisms</w:t>
      </w:r>
      <w:r w:rsidR="006E6EFC" w:rsidRPr="00981FF7">
        <w:rPr>
          <w:rFonts w:ascii="Arial" w:hAnsi="Arial" w:cs="Arial"/>
          <w:lang w:val="en-US"/>
        </w:rPr>
        <w:t xml:space="preserve"> for prioritizing configured grant PUSCH over dynamic grant PUSCH</w:t>
      </w:r>
      <w:r w:rsidR="00760CD3" w:rsidRPr="00981FF7">
        <w:rPr>
          <w:rFonts w:ascii="Arial" w:hAnsi="Arial" w:cs="Arial"/>
          <w:lang w:val="en-US"/>
        </w:rPr>
        <w:t>.</w:t>
      </w:r>
    </w:p>
    <w:p w14:paraId="1EE37DC6" w14:textId="215AFE86" w:rsidR="00420C5B" w:rsidRDefault="00760CD3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0C302DD0" w14:textId="18659393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390009">
        <w:rPr>
          <w:rFonts w:ascii="Arial" w:hAnsi="Arial" w:cs="Arial"/>
          <w:u w:val="single"/>
          <w:lang w:val="en-US"/>
        </w:rPr>
        <w:t>Scenario 3: Intra-UE UL Prioritization – Resource Conflict between Dynamic Grants</w:t>
      </w:r>
    </w:p>
    <w:p w14:paraId="5EBE1AA6" w14:textId="528EBBC0" w:rsidR="00390009" w:rsidRPr="00B635B2" w:rsidRDefault="00390009" w:rsidP="00B635B2">
      <w:pPr>
        <w:pStyle w:val="Header"/>
        <w:spacing w:after="120"/>
        <w:ind w:left="720"/>
        <w:jc w:val="both"/>
        <w:rPr>
          <w:rFonts w:ascii="Arial" w:hAnsi="Arial" w:cs="Arial"/>
          <w:color w:val="000000" w:themeColor="text1"/>
          <w:lang w:val="en-US"/>
        </w:rPr>
      </w:pPr>
      <w:r w:rsidRPr="00B635B2">
        <w:rPr>
          <w:rFonts w:ascii="Arial" w:hAnsi="Arial" w:cs="Arial"/>
          <w:color w:val="000000" w:themeColor="text1"/>
          <w:lang w:val="en-US"/>
        </w:rPr>
        <w:t>This scenario considers a case where the UL radio resource associated to a dynamic grant overlaps with another dynamic grant</w:t>
      </w:r>
      <w:r w:rsidR="00CE3E00" w:rsidRPr="00B635B2">
        <w:rPr>
          <w:rFonts w:ascii="Arial" w:hAnsi="Arial" w:cs="Arial"/>
          <w:color w:val="000000" w:themeColor="text1"/>
          <w:lang w:val="en-US"/>
        </w:rPr>
        <w:t xml:space="preserve"> in time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It is RAN2 understanding that traffics with different priorities could be distinguished by 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for example </w:t>
      </w:r>
      <w:r w:rsidRPr="00B635B2">
        <w:rPr>
          <w:rFonts w:ascii="Arial" w:hAnsi="Arial" w:cs="Arial"/>
          <w:color w:val="000000" w:themeColor="text1"/>
          <w:lang w:val="en-US"/>
        </w:rPr>
        <w:t>explicit L1 signaling of priority level per grant, or by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 other</w:t>
      </w:r>
      <w:r w:rsidRPr="00B635B2">
        <w:rPr>
          <w:rFonts w:ascii="Arial" w:hAnsi="Arial" w:cs="Arial"/>
          <w:color w:val="000000" w:themeColor="text1"/>
          <w:lang w:val="en-US"/>
        </w:rPr>
        <w:t xml:space="preserve"> prioritization rule </w:t>
      </w:r>
      <w:r w:rsidR="00B635B2" w:rsidRPr="00B635B2">
        <w:rPr>
          <w:rStyle w:val="Style2"/>
          <w:rFonts w:ascii="Arial" w:hAnsi="Arial" w:cs="Arial"/>
          <w:color w:val="000000" w:themeColor="text1"/>
          <w:lang w:val="en-US"/>
        </w:rPr>
        <w:t>(for example, allowing a later grant to override the previous grant)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</w:t>
      </w:r>
      <w:r w:rsidR="00F709A9" w:rsidRPr="00B635B2">
        <w:rPr>
          <w:rFonts w:ascii="Arial" w:hAnsi="Arial" w:cs="Arial"/>
          <w:color w:val="000000" w:themeColor="text1"/>
          <w:lang w:val="en-US"/>
        </w:rPr>
        <w:t>Both RAN1 and RAN2 should further study this topic.</w:t>
      </w:r>
    </w:p>
    <w:p w14:paraId="369161DC" w14:textId="77777777" w:rsidR="00981FF7" w:rsidRPr="00390009" w:rsidRDefault="00981FF7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6BD6BAD3" w14:textId="252198B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4: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 xml:space="preserve">Channel </w:t>
      </w:r>
      <w:r w:rsidRPr="00161F4B">
        <w:rPr>
          <w:rFonts w:ascii="Arial" w:hAnsi="Arial" w:cs="Arial"/>
          <w:u w:val="single"/>
          <w:lang w:val="en-US"/>
        </w:rPr>
        <w:t xml:space="preserve">and Control </w:t>
      </w:r>
      <w:r w:rsidR="00CE12AE">
        <w:rPr>
          <w:rFonts w:ascii="Arial" w:hAnsi="Arial" w:cs="Arial"/>
          <w:u w:val="single"/>
          <w:lang w:val="en-US"/>
        </w:rPr>
        <w:t>Channel</w:t>
      </w:r>
    </w:p>
    <w:p w14:paraId="6E029AF2" w14:textId="5AE1D550" w:rsidR="00390009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other uplink control transmission relating to another</w:t>
      </w:r>
      <w:r w:rsidR="00CE3E00" w:rsidRPr="00981FF7">
        <w:rPr>
          <w:rFonts w:ascii="Arial" w:hAnsi="Arial" w:cs="Arial"/>
          <w:lang w:val="en-US"/>
        </w:rPr>
        <w:t>, higher priority</w:t>
      </w:r>
      <w:r w:rsidRPr="00981FF7">
        <w:rPr>
          <w:rFonts w:ascii="Arial" w:hAnsi="Arial" w:cs="Arial"/>
          <w:lang w:val="en-US"/>
        </w:rPr>
        <w:t xml:space="preserve"> traffic. It is RAN2 understanding that this scenario should be mainly studied by RAN1, but RAN2 should be involved for analyzing the cases relating to uplink control transmission relating to SR. </w:t>
      </w:r>
    </w:p>
    <w:p w14:paraId="0C61547B" w14:textId="77777777" w:rsidR="00161F4B" w:rsidRDefault="00161F4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0A5F0A03" w14:textId="2D14E21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5: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>Channel</w:t>
      </w:r>
      <w:r w:rsidR="00762854">
        <w:rPr>
          <w:rFonts w:ascii="Arial" w:hAnsi="Arial" w:cs="Arial"/>
          <w:u w:val="single"/>
          <w:lang w:val="en-US"/>
        </w:rPr>
        <w:t xml:space="preserve"> </w:t>
      </w:r>
      <w:r w:rsidRPr="00161F4B">
        <w:rPr>
          <w:rFonts w:ascii="Arial" w:hAnsi="Arial" w:cs="Arial"/>
          <w:u w:val="single"/>
          <w:lang w:val="en-US"/>
        </w:rPr>
        <w:t>and Data</w:t>
      </w:r>
      <w:r w:rsidR="00CE12AE">
        <w:rPr>
          <w:rFonts w:ascii="Arial" w:hAnsi="Arial" w:cs="Arial"/>
          <w:u w:val="single"/>
          <w:lang w:val="en-US"/>
        </w:rPr>
        <w:t xml:space="preserve"> Channel</w:t>
      </w:r>
    </w:p>
    <w:p w14:paraId="18BBCC8C" w14:textId="50E3A9A3" w:rsidR="00161F4B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uplink data transmission relating to another traffic</w:t>
      </w:r>
      <w:r w:rsidR="005A2C5B" w:rsidRPr="00981FF7">
        <w:rPr>
          <w:rFonts w:ascii="Arial" w:hAnsi="Arial" w:cs="Arial"/>
          <w:lang w:val="en-US"/>
        </w:rPr>
        <w:t xml:space="preserve"> with either higher or lower priority</w:t>
      </w:r>
      <w:r w:rsidRPr="00981FF7">
        <w:rPr>
          <w:rFonts w:ascii="Arial" w:hAnsi="Arial" w:cs="Arial"/>
          <w:lang w:val="en-US"/>
        </w:rPr>
        <w:t xml:space="preserve">. It is RAN2 understanding that this scenario should be mainly studied by RAN1, but RAN2 should be involved for analyzing the cases relating to uplink control transmission relating to SR. </w:t>
      </w:r>
    </w:p>
    <w:p w14:paraId="36EC75F8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2A8799BE" w:rsidR="002633C1" w:rsidRDefault="0088505E" w:rsidP="00161F4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scenarios identified above, RAN2 would</w:t>
      </w:r>
      <w:r w:rsidR="00967283">
        <w:rPr>
          <w:rFonts w:ascii="Arial" w:hAnsi="Arial" w:cs="Arial"/>
          <w:lang w:val="en-US"/>
        </w:rPr>
        <w:t xml:space="preserve"> like to request RAN1 to </w:t>
      </w:r>
      <w:r w:rsidR="006D214B">
        <w:rPr>
          <w:rFonts w:ascii="Arial" w:hAnsi="Arial" w:cs="Arial"/>
          <w:lang w:val="en-US"/>
        </w:rPr>
        <w:t xml:space="preserve">study solutions for </w:t>
      </w:r>
      <w:r w:rsidR="00CE3E00">
        <w:rPr>
          <w:rFonts w:ascii="Arial" w:hAnsi="Arial" w:cs="Arial"/>
          <w:lang w:val="en-US"/>
        </w:rPr>
        <w:t xml:space="preserve">the </w:t>
      </w:r>
      <w:r w:rsidR="00161F4B">
        <w:rPr>
          <w:rFonts w:ascii="Arial" w:hAnsi="Arial" w:cs="Arial"/>
          <w:lang w:val="en-US"/>
        </w:rPr>
        <w:t xml:space="preserve">scenarios mentioned </w:t>
      </w:r>
      <w:r>
        <w:rPr>
          <w:rFonts w:ascii="Arial" w:hAnsi="Arial" w:cs="Arial"/>
          <w:lang w:val="en-US"/>
        </w:rPr>
        <w:t>above</w:t>
      </w:r>
      <w:r w:rsidR="006D214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053AFAC" w14:textId="765FD746" w:rsidR="00161F4B" w:rsidRPr="00B635B2" w:rsidRDefault="00161F4B">
      <w:pPr>
        <w:spacing w:after="120"/>
        <w:rPr>
          <w:rFonts w:ascii="Arial" w:hAnsi="Arial" w:cs="Arial"/>
        </w:rPr>
      </w:pPr>
    </w:p>
    <w:p w14:paraId="3221FC1B" w14:textId="3E0F4C20" w:rsidR="00C9078D" w:rsidRPr="00E74629" w:rsidRDefault="00C9078D" w:rsidP="00B635B2">
      <w:pPr>
        <w:spacing w:after="120"/>
        <w:jc w:val="both"/>
        <w:rPr>
          <w:rFonts w:ascii="Arial" w:hAnsi="Arial" w:cs="Arial"/>
        </w:rPr>
      </w:pPr>
      <w:r w:rsidRPr="00CA5FBF">
        <w:rPr>
          <w:rFonts w:ascii="Arial" w:hAnsi="Arial" w:cs="Arial"/>
        </w:rPr>
        <w:t>In addition,</w:t>
      </w:r>
      <w:r w:rsidR="00CA5FBF" w:rsidRPr="00E74629">
        <w:rPr>
          <w:rFonts w:ascii="Arial" w:hAnsi="Arial" w:cs="Arial"/>
        </w:rPr>
        <w:t xml:space="preserve"> there was some support in RAN2 to study the following two scenarios</w:t>
      </w:r>
      <w:r w:rsidRPr="00E74629">
        <w:rPr>
          <w:rFonts w:ascii="Arial" w:hAnsi="Arial" w:cs="Arial"/>
        </w:rPr>
        <w:t>:</w:t>
      </w:r>
    </w:p>
    <w:p w14:paraId="27801E20" w14:textId="47D3CDC8" w:rsidR="00C9078D" w:rsidRP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6: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AA0DAE">
        <w:rPr>
          <w:rFonts w:ascii="Arial" w:hAnsi="Arial" w:cs="Arial"/>
          <w:u w:val="single"/>
          <w:lang w:val="en-US"/>
        </w:rPr>
        <w:t xml:space="preserve">CA-based </w:t>
      </w:r>
      <w:r w:rsidR="00DB72CA">
        <w:rPr>
          <w:rFonts w:ascii="Arial" w:hAnsi="Arial" w:cs="Arial"/>
          <w:u w:val="single"/>
          <w:lang w:val="en-US"/>
        </w:rPr>
        <w:t>C</w:t>
      </w:r>
      <w:r w:rsidR="00C9078D">
        <w:rPr>
          <w:rFonts w:ascii="Arial" w:hAnsi="Arial" w:cs="Arial"/>
          <w:u w:val="single"/>
          <w:lang w:val="en-US"/>
        </w:rPr>
        <w:t xml:space="preserve">oncurrent </w:t>
      </w:r>
      <w:r w:rsidR="00762854">
        <w:rPr>
          <w:rFonts w:ascii="Arial" w:hAnsi="Arial" w:cs="Arial"/>
          <w:u w:val="single"/>
          <w:lang w:val="en-US"/>
        </w:rPr>
        <w:t>T</w:t>
      </w:r>
      <w:r w:rsidR="00C9078D">
        <w:rPr>
          <w:rFonts w:ascii="Arial" w:hAnsi="Arial" w:cs="Arial"/>
          <w:u w:val="single"/>
          <w:lang w:val="en-US"/>
        </w:rPr>
        <w:t>ransmission</w:t>
      </w:r>
      <w:r w:rsidR="00DB72CA">
        <w:rPr>
          <w:rFonts w:ascii="Arial" w:hAnsi="Arial" w:cs="Arial"/>
          <w:u w:val="single"/>
          <w:lang w:val="en-US"/>
        </w:rPr>
        <w:t xml:space="preserve"> with </w:t>
      </w:r>
      <w:r w:rsidR="00762854">
        <w:rPr>
          <w:rFonts w:ascii="Arial" w:hAnsi="Arial" w:cs="Arial"/>
          <w:u w:val="single"/>
          <w:lang w:val="en-US"/>
        </w:rPr>
        <w:t>P</w:t>
      </w:r>
      <w:r w:rsidR="00DB72CA">
        <w:rPr>
          <w:rFonts w:ascii="Arial" w:hAnsi="Arial" w:cs="Arial"/>
          <w:u w:val="single"/>
          <w:lang w:val="en-US"/>
        </w:rPr>
        <w:t xml:space="preserve">ower </w:t>
      </w:r>
      <w:r w:rsidR="00762854">
        <w:rPr>
          <w:rFonts w:ascii="Arial" w:hAnsi="Arial" w:cs="Arial"/>
          <w:u w:val="single"/>
          <w:lang w:val="en-US"/>
        </w:rPr>
        <w:t>L</w:t>
      </w:r>
      <w:r w:rsidR="00DB72CA">
        <w:rPr>
          <w:rFonts w:ascii="Arial" w:hAnsi="Arial" w:cs="Arial"/>
          <w:u w:val="single"/>
          <w:lang w:val="en-US"/>
        </w:rPr>
        <w:t>imitation</w:t>
      </w:r>
    </w:p>
    <w:p w14:paraId="55D28320" w14:textId="2402DC28" w:rsidR="00C9078D" w:rsidRPr="00B635B2" w:rsidRDefault="00C9078D" w:rsidP="00B635B2">
      <w:pPr>
        <w:pStyle w:val="ListParagraph"/>
        <w:spacing w:after="120"/>
        <w:ind w:left="775"/>
        <w:jc w:val="both"/>
        <w:rPr>
          <w:rFonts w:ascii="Arial" w:hAnsi="Arial" w:cs="Arial"/>
          <w:b/>
        </w:rPr>
      </w:pPr>
      <w:r w:rsidRPr="00B635B2">
        <w:rPr>
          <w:rFonts w:ascii="Arial" w:hAnsi="Arial" w:cs="Arial"/>
        </w:rPr>
        <w:t xml:space="preserve">In cases wherein </w:t>
      </w:r>
      <w:r w:rsidR="00CA5FBF" w:rsidRPr="00E74629">
        <w:rPr>
          <w:rFonts w:ascii="Arial" w:hAnsi="Arial" w:cs="Arial"/>
        </w:rPr>
        <w:t>mixed traffic with different priorities / reliability requirements</w:t>
      </w:r>
      <w:r w:rsidR="00CA5FBF" w:rsidRPr="00B635B2" w:rsidDel="00CA5FBF">
        <w:rPr>
          <w:rFonts w:ascii="Arial" w:hAnsi="Arial" w:cs="Arial"/>
        </w:rPr>
        <w:t xml:space="preserve"> </w:t>
      </w:r>
      <w:r w:rsidRPr="00B635B2">
        <w:rPr>
          <w:rFonts w:ascii="Arial" w:hAnsi="Arial" w:cs="Arial"/>
        </w:rPr>
        <w:t>are exchanged between the UE and gNB and corresponding data or control transmissions simultaneously occur on different serving cells, prioritization may have to occur due to transmit power limitation.</w:t>
      </w:r>
    </w:p>
    <w:p w14:paraId="23F62EE2" w14:textId="7095F7A4" w:rsid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7: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C9078D">
        <w:rPr>
          <w:rFonts w:ascii="Arial" w:hAnsi="Arial" w:cs="Arial"/>
          <w:u w:val="single"/>
          <w:lang w:val="en-US"/>
        </w:rPr>
        <w:t xml:space="preserve">Power </w:t>
      </w:r>
      <w:r w:rsidR="00762854">
        <w:rPr>
          <w:rFonts w:ascii="Arial" w:hAnsi="Arial" w:cs="Arial"/>
          <w:u w:val="single"/>
          <w:lang w:val="en-US"/>
        </w:rPr>
        <w:t>C</w:t>
      </w:r>
      <w:r w:rsidR="009E415D">
        <w:rPr>
          <w:rFonts w:ascii="Arial" w:hAnsi="Arial" w:cs="Arial"/>
          <w:u w:val="single"/>
          <w:lang w:val="en-US"/>
        </w:rPr>
        <w:t xml:space="preserve">ontrol for </w:t>
      </w:r>
      <w:r w:rsidR="00762854">
        <w:rPr>
          <w:rFonts w:ascii="Arial" w:hAnsi="Arial" w:cs="Arial"/>
          <w:u w:val="single"/>
          <w:lang w:val="en-US"/>
        </w:rPr>
        <w:t>T</w:t>
      </w:r>
      <w:r w:rsidR="009E415D">
        <w:rPr>
          <w:rFonts w:ascii="Arial" w:hAnsi="Arial" w:cs="Arial"/>
          <w:u w:val="single"/>
          <w:lang w:val="en-US"/>
        </w:rPr>
        <w:t xml:space="preserve">raffics with </w:t>
      </w:r>
      <w:r w:rsidR="00762854">
        <w:rPr>
          <w:rFonts w:ascii="Arial" w:hAnsi="Arial" w:cs="Arial"/>
          <w:u w:val="single"/>
          <w:lang w:val="en-US"/>
        </w:rPr>
        <w:t>D</w:t>
      </w:r>
      <w:r w:rsidR="009E415D">
        <w:rPr>
          <w:rFonts w:ascii="Arial" w:hAnsi="Arial" w:cs="Arial"/>
          <w:u w:val="single"/>
          <w:lang w:val="en-US"/>
        </w:rPr>
        <w:t xml:space="preserve">ifferent </w:t>
      </w:r>
      <w:r w:rsidR="00762854">
        <w:rPr>
          <w:rFonts w:ascii="Arial" w:hAnsi="Arial" w:cs="Arial"/>
          <w:u w:val="single"/>
          <w:lang w:val="en-US"/>
        </w:rPr>
        <w:t>P</w:t>
      </w:r>
      <w:r w:rsidR="009E415D">
        <w:rPr>
          <w:rFonts w:ascii="Arial" w:hAnsi="Arial" w:cs="Arial"/>
          <w:u w:val="single"/>
          <w:lang w:val="en-US"/>
        </w:rPr>
        <w:t>riorities</w:t>
      </w:r>
    </w:p>
    <w:p w14:paraId="18F3C3D5" w14:textId="1CC4B9F5" w:rsidR="00B635B2" w:rsidRPr="00B635B2" w:rsidRDefault="00B635B2" w:rsidP="00B635B2">
      <w:pPr>
        <w:pStyle w:val="Header"/>
        <w:spacing w:after="120"/>
        <w:ind w:left="775"/>
        <w:jc w:val="both"/>
        <w:rPr>
          <w:rFonts w:ascii="Arial" w:hAnsi="Arial" w:cs="Arial"/>
          <w:u w:val="single"/>
          <w:lang w:val="en-US"/>
        </w:rPr>
      </w:pPr>
      <w:r w:rsidRPr="00B635B2">
        <w:rPr>
          <w:rFonts w:ascii="Arial" w:hAnsi="Arial" w:cs="Arial"/>
          <w:iCs/>
          <w:lang w:val="en-US"/>
        </w:rPr>
        <w:t>The UE may need to dynamic</w:t>
      </w:r>
      <w:r w:rsidR="00CA5FBF">
        <w:rPr>
          <w:rFonts w:ascii="Arial" w:hAnsi="Arial" w:cs="Arial"/>
          <w:iCs/>
          <w:lang w:val="en-US"/>
        </w:rPr>
        <w:t>ally</w:t>
      </w:r>
      <w:r w:rsidRPr="00B635B2">
        <w:rPr>
          <w:rFonts w:ascii="Arial" w:hAnsi="Arial" w:cs="Arial"/>
          <w:iCs/>
          <w:lang w:val="en-US"/>
        </w:rPr>
        <w:t xml:space="preserve"> change its power control loop to ensure the</w:t>
      </w:r>
      <w:r w:rsidRPr="00E74629">
        <w:rPr>
          <w:rFonts w:ascii="Arial" w:hAnsi="Arial" w:cs="Arial"/>
          <w:iCs/>
          <w:lang w:val="en-US"/>
        </w:rPr>
        <w:t xml:space="preserve"> </w:t>
      </w:r>
      <w:r w:rsidR="00CA5FBF" w:rsidRPr="00E74629">
        <w:rPr>
          <w:rFonts w:ascii="Arial" w:hAnsi="Arial" w:cs="Arial"/>
        </w:rPr>
        <w:t>transmission related to high priority data</w:t>
      </w:r>
      <w:r w:rsidRPr="00B635B2">
        <w:rPr>
          <w:rFonts w:ascii="Arial" w:hAnsi="Arial" w:cs="Arial"/>
          <w:iCs/>
          <w:lang w:val="en-US"/>
        </w:rPr>
        <w:t>.</w:t>
      </w:r>
    </w:p>
    <w:p w14:paraId="331BA735" w14:textId="77777777" w:rsidR="00B635B2" w:rsidRDefault="00B635B2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 </w:t>
      </w:r>
    </w:p>
    <w:p w14:paraId="680A6095" w14:textId="3CC11FD4" w:rsidR="00AD6B2E" w:rsidRPr="00AD6B2E" w:rsidRDefault="00AD6B2E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In RAN2’s understanding, </w:t>
      </w:r>
      <w:r w:rsidR="00B635B2">
        <w:rPr>
          <w:rFonts w:ascii="Arial" w:hAnsi="Arial" w:cs="Arial"/>
        </w:rPr>
        <w:t xml:space="preserve">both of </w:t>
      </w:r>
      <w:r w:rsidRPr="00B635B2">
        <w:rPr>
          <w:rFonts w:ascii="Arial" w:hAnsi="Arial" w:cs="Arial"/>
        </w:rPr>
        <w:t>these two additional scenarios have only impacts to RAN1.</w:t>
      </w:r>
    </w:p>
    <w:p w14:paraId="2C8BFD3A" w14:textId="77777777" w:rsidR="00C9078D" w:rsidRPr="00B635B2" w:rsidRDefault="00C9078D" w:rsidP="00B635B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651BC1B3" w:rsidR="00967283" w:rsidRDefault="00967283" w:rsidP="005A2C5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take the above information into account and</w:t>
      </w:r>
      <w:r w:rsidR="006D214B">
        <w:rPr>
          <w:rFonts w:ascii="Arial" w:hAnsi="Arial" w:cs="Arial"/>
        </w:rPr>
        <w:t xml:space="preserve"> study solutions for intra-UE traffic prioritization for </w:t>
      </w:r>
      <w:r w:rsidR="0088505E">
        <w:rPr>
          <w:rFonts w:ascii="Arial" w:hAnsi="Arial" w:cs="Arial"/>
        </w:rPr>
        <w:t xml:space="preserve">the </w:t>
      </w:r>
      <w:r w:rsidR="006D214B">
        <w:rPr>
          <w:rFonts w:ascii="Arial" w:hAnsi="Arial" w:cs="Arial"/>
        </w:rPr>
        <w:t xml:space="preserve">following </w:t>
      </w:r>
      <w:r w:rsidR="0088505E">
        <w:rPr>
          <w:rFonts w:ascii="Arial" w:hAnsi="Arial" w:cs="Arial"/>
        </w:rPr>
        <w:t>five scenarios:</w:t>
      </w:r>
    </w:p>
    <w:p w14:paraId="2F8A981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1: Intra-UE DL Prioritization</w:t>
      </w:r>
    </w:p>
    <w:p w14:paraId="00531ADA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2: Intra-UE UL Prioritization – Resource Conflict between Configured and Dynamic Grant</w:t>
      </w:r>
    </w:p>
    <w:p w14:paraId="375AAFE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3: Intra-UE UL Prioritization – Resource Conflict between Dynamic Grants</w:t>
      </w:r>
    </w:p>
    <w:p w14:paraId="175D1204" w14:textId="10BB50B8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4: Intra-UE UL Prioritization – Resource Conflict between Control </w:t>
      </w:r>
      <w:r w:rsidR="000407A0">
        <w:rPr>
          <w:rFonts w:ascii="Arial" w:hAnsi="Arial" w:cs="Arial"/>
          <w:lang w:val="en-US"/>
        </w:rPr>
        <w:t xml:space="preserve">Channel </w:t>
      </w:r>
      <w:r w:rsidRPr="0088505E">
        <w:rPr>
          <w:rFonts w:ascii="Arial" w:hAnsi="Arial" w:cs="Arial"/>
          <w:lang w:val="en-US"/>
        </w:rPr>
        <w:t>and Control</w:t>
      </w:r>
      <w:r w:rsidR="00762854">
        <w:rPr>
          <w:rFonts w:ascii="Arial" w:hAnsi="Arial" w:cs="Arial"/>
          <w:lang w:val="en-US"/>
        </w:rPr>
        <w:t xml:space="preserve"> </w:t>
      </w:r>
      <w:r w:rsidR="000407A0">
        <w:rPr>
          <w:rFonts w:ascii="Arial" w:hAnsi="Arial" w:cs="Arial"/>
          <w:lang w:val="en-US"/>
        </w:rPr>
        <w:t>Channel</w:t>
      </w:r>
    </w:p>
    <w:p w14:paraId="6FEF7DB4" w14:textId="42ACB7D0" w:rsidR="00C9078D" w:rsidRDefault="0088505E" w:rsidP="00C9078D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5: Intra-UE UL Prioritization – Resource Conflict between Control </w:t>
      </w:r>
      <w:r w:rsidR="000407A0">
        <w:rPr>
          <w:rFonts w:ascii="Arial" w:hAnsi="Arial" w:cs="Arial"/>
          <w:lang w:val="en-US"/>
        </w:rPr>
        <w:t>Channel</w:t>
      </w:r>
      <w:r w:rsidR="00762854">
        <w:rPr>
          <w:rFonts w:ascii="Arial" w:hAnsi="Arial" w:cs="Arial"/>
          <w:lang w:val="en-US"/>
        </w:rPr>
        <w:t xml:space="preserve"> </w:t>
      </w:r>
      <w:r w:rsidRPr="0088505E">
        <w:rPr>
          <w:rFonts w:ascii="Arial" w:hAnsi="Arial" w:cs="Arial"/>
          <w:lang w:val="en-US"/>
        </w:rPr>
        <w:t>and Data</w:t>
      </w:r>
      <w:r w:rsidR="000407A0">
        <w:rPr>
          <w:rFonts w:ascii="Arial" w:hAnsi="Arial" w:cs="Arial"/>
          <w:lang w:val="en-US"/>
        </w:rPr>
        <w:t xml:space="preserve"> Channel</w:t>
      </w:r>
    </w:p>
    <w:p w14:paraId="7A532AB9" w14:textId="77777777" w:rsidR="00C9078D" w:rsidRDefault="00C9078D" w:rsidP="00B635B2">
      <w:pPr>
        <w:pStyle w:val="Header"/>
        <w:spacing w:after="120"/>
        <w:ind w:left="2073"/>
        <w:jc w:val="both"/>
        <w:rPr>
          <w:rFonts w:ascii="Arial" w:hAnsi="Arial" w:cs="Arial"/>
          <w:lang w:val="en-US"/>
        </w:rPr>
      </w:pPr>
    </w:p>
    <w:p w14:paraId="14DA749F" w14:textId="16800ED6" w:rsidR="00C9078D" w:rsidRDefault="00C9078D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RAN1 may also consider </w:t>
      </w:r>
      <w:r w:rsidR="00C94FDE">
        <w:rPr>
          <w:rFonts w:ascii="Arial" w:hAnsi="Arial" w:cs="Arial"/>
          <w:lang w:val="en-US"/>
        </w:rPr>
        <w:t>studying</w:t>
      </w:r>
      <w:bookmarkStart w:id="0" w:name="_GoBack"/>
      <w:bookmarkEnd w:id="0"/>
      <w:r w:rsidR="00C743F8">
        <w:rPr>
          <w:rFonts w:ascii="Arial" w:hAnsi="Arial" w:cs="Arial"/>
          <w:lang w:val="en-US"/>
        </w:rPr>
        <w:t xml:space="preserve"> the following scenarios</w:t>
      </w:r>
      <w:r>
        <w:rPr>
          <w:rFonts w:ascii="Arial" w:hAnsi="Arial" w:cs="Arial"/>
          <w:lang w:val="en-US"/>
        </w:rPr>
        <w:t>:</w:t>
      </w:r>
    </w:p>
    <w:p w14:paraId="315D64A4" w14:textId="5B7D9A0E" w:rsidR="00DB72CA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6: </w:t>
      </w:r>
      <w:r w:rsidR="00842477" w:rsidRPr="00B635B2">
        <w:rPr>
          <w:rFonts w:ascii="Arial" w:hAnsi="Arial" w:cs="Arial"/>
          <w:lang w:val="en-US"/>
        </w:rPr>
        <w:t xml:space="preserve">Intra-UE UL Prioritization – </w:t>
      </w:r>
      <w:r w:rsidR="00A65202">
        <w:rPr>
          <w:rFonts w:ascii="Arial" w:hAnsi="Arial" w:cs="Arial"/>
          <w:lang w:val="en-US"/>
        </w:rPr>
        <w:t xml:space="preserve">CA-based </w:t>
      </w:r>
      <w:r w:rsidR="00DB72CA" w:rsidRPr="00B635B2">
        <w:rPr>
          <w:rFonts w:ascii="Arial" w:hAnsi="Arial" w:cs="Arial"/>
          <w:lang w:val="en-US"/>
        </w:rPr>
        <w:t xml:space="preserve">Concurrent </w:t>
      </w:r>
      <w:r w:rsidR="00762854">
        <w:rPr>
          <w:rFonts w:ascii="Arial" w:hAnsi="Arial" w:cs="Arial"/>
          <w:lang w:val="en-US"/>
        </w:rPr>
        <w:t>T</w:t>
      </w:r>
      <w:r w:rsidR="00DB72CA" w:rsidRPr="00B635B2">
        <w:rPr>
          <w:rFonts w:ascii="Arial" w:hAnsi="Arial" w:cs="Arial"/>
          <w:lang w:val="en-US"/>
        </w:rPr>
        <w:t xml:space="preserve">ransmission with </w:t>
      </w:r>
      <w:r w:rsidR="00762854">
        <w:rPr>
          <w:rFonts w:ascii="Arial" w:hAnsi="Arial" w:cs="Arial"/>
          <w:lang w:val="en-US"/>
        </w:rPr>
        <w:t>P</w:t>
      </w:r>
      <w:r w:rsidR="00DB72CA" w:rsidRPr="00B635B2">
        <w:rPr>
          <w:rFonts w:ascii="Arial" w:hAnsi="Arial" w:cs="Arial"/>
          <w:lang w:val="en-US"/>
        </w:rPr>
        <w:t xml:space="preserve">ower </w:t>
      </w:r>
      <w:r w:rsidR="00762854">
        <w:rPr>
          <w:rFonts w:ascii="Arial" w:hAnsi="Arial" w:cs="Arial"/>
          <w:lang w:val="en-US"/>
        </w:rPr>
        <w:t>L</w:t>
      </w:r>
      <w:r w:rsidR="00DB72CA" w:rsidRPr="00B635B2">
        <w:rPr>
          <w:rFonts w:ascii="Arial" w:hAnsi="Arial" w:cs="Arial"/>
          <w:lang w:val="en-US"/>
        </w:rPr>
        <w:t>imitation</w:t>
      </w:r>
      <w:r w:rsidR="00DB72CA" w:rsidRPr="00DB72CA">
        <w:rPr>
          <w:rFonts w:ascii="Arial" w:hAnsi="Arial" w:cs="Arial"/>
          <w:lang w:val="en-US"/>
        </w:rPr>
        <w:t xml:space="preserve"> </w:t>
      </w:r>
    </w:p>
    <w:p w14:paraId="612A664D" w14:textId="34A010B1" w:rsidR="00842477" w:rsidRPr="00B635B2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7: </w:t>
      </w:r>
      <w:r w:rsidR="00842477" w:rsidRPr="00B635B2">
        <w:rPr>
          <w:rFonts w:ascii="Arial" w:hAnsi="Arial" w:cs="Arial"/>
          <w:lang w:val="en-US"/>
        </w:rPr>
        <w:t xml:space="preserve">Intra-UE UL Prioritization – Power </w:t>
      </w:r>
      <w:r w:rsidR="00762854">
        <w:rPr>
          <w:rFonts w:ascii="Arial" w:hAnsi="Arial" w:cs="Arial"/>
          <w:lang w:val="en-US"/>
        </w:rPr>
        <w:t>C</w:t>
      </w:r>
      <w:r w:rsidR="00842477" w:rsidRPr="00B635B2">
        <w:rPr>
          <w:rFonts w:ascii="Arial" w:hAnsi="Arial" w:cs="Arial"/>
          <w:lang w:val="en-US"/>
        </w:rPr>
        <w:t xml:space="preserve">ontrol for </w:t>
      </w:r>
      <w:r w:rsidR="00762854">
        <w:rPr>
          <w:rFonts w:ascii="Arial" w:hAnsi="Arial" w:cs="Arial"/>
          <w:lang w:val="en-US"/>
        </w:rPr>
        <w:t>T</w:t>
      </w:r>
      <w:r w:rsidR="00842477" w:rsidRPr="00B635B2">
        <w:rPr>
          <w:rFonts w:ascii="Arial" w:hAnsi="Arial" w:cs="Arial"/>
          <w:lang w:val="en-US"/>
        </w:rPr>
        <w:t xml:space="preserve">raffics with </w:t>
      </w:r>
      <w:r w:rsidR="00762854">
        <w:rPr>
          <w:rFonts w:ascii="Arial" w:hAnsi="Arial" w:cs="Arial"/>
          <w:lang w:val="en-US"/>
        </w:rPr>
        <w:t>D</w:t>
      </w:r>
      <w:r w:rsidR="00842477" w:rsidRPr="00B635B2">
        <w:rPr>
          <w:rFonts w:ascii="Arial" w:hAnsi="Arial" w:cs="Arial"/>
          <w:lang w:val="en-US"/>
        </w:rPr>
        <w:t xml:space="preserve">ifferent </w:t>
      </w:r>
      <w:r w:rsidR="00762854">
        <w:rPr>
          <w:rFonts w:ascii="Arial" w:hAnsi="Arial" w:cs="Arial"/>
          <w:lang w:val="en-US"/>
        </w:rPr>
        <w:t>P</w:t>
      </w:r>
      <w:r w:rsidR="00842477" w:rsidRPr="00B635B2">
        <w:rPr>
          <w:rFonts w:ascii="Arial" w:hAnsi="Arial" w:cs="Arial"/>
          <w:lang w:val="en-US"/>
        </w:rPr>
        <w:t>riorities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9983D7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</w:t>
      </w:r>
      <w:r w:rsidR="00DB362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B635B2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5C4B7" w14:textId="77777777" w:rsidR="004F3038" w:rsidRDefault="004F3038">
      <w:r>
        <w:separator/>
      </w:r>
    </w:p>
  </w:endnote>
  <w:endnote w:type="continuationSeparator" w:id="0">
    <w:p w14:paraId="302FD97E" w14:textId="77777777" w:rsidR="004F3038" w:rsidRDefault="004F3038">
      <w:r>
        <w:continuationSeparator/>
      </w:r>
    </w:p>
  </w:endnote>
  <w:endnote w:type="continuationNotice" w:id="1">
    <w:p w14:paraId="3B8CDBB4" w14:textId="77777777" w:rsidR="004F3038" w:rsidRDefault="004F3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1E4FA" w14:textId="77777777" w:rsidR="004F3038" w:rsidRDefault="004F3038">
      <w:r>
        <w:separator/>
      </w:r>
    </w:p>
  </w:footnote>
  <w:footnote w:type="continuationSeparator" w:id="0">
    <w:p w14:paraId="0754AA03" w14:textId="77777777" w:rsidR="004F3038" w:rsidRDefault="004F3038">
      <w:r>
        <w:continuationSeparator/>
      </w:r>
    </w:p>
  </w:footnote>
  <w:footnote w:type="continuationNotice" w:id="1">
    <w:p w14:paraId="7BE1F056" w14:textId="77777777" w:rsidR="004F3038" w:rsidRDefault="004F30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0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 w:numId="2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3565A"/>
    <w:rsid w:val="0003719B"/>
    <w:rsid w:val="000407A0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B2CBE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60CD3"/>
    <w:rsid w:val="00762854"/>
    <w:rsid w:val="007822EF"/>
    <w:rsid w:val="00787EAC"/>
    <w:rsid w:val="007A65FD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50C5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65202"/>
    <w:rsid w:val="00A8524C"/>
    <w:rsid w:val="00AA0DAE"/>
    <w:rsid w:val="00AA637B"/>
    <w:rsid w:val="00AD6B2E"/>
    <w:rsid w:val="00AE01C6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6CC7"/>
    <w:rsid w:val="00B70E77"/>
    <w:rsid w:val="00B96E8D"/>
    <w:rsid w:val="00BB0CAD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43F8"/>
    <w:rsid w:val="00C750D8"/>
    <w:rsid w:val="00C9078D"/>
    <w:rsid w:val="00C94FDE"/>
    <w:rsid w:val="00CA5FBF"/>
    <w:rsid w:val="00CB4E6F"/>
    <w:rsid w:val="00CE015D"/>
    <w:rsid w:val="00CE12AE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B3624"/>
    <w:rsid w:val="00DB72CA"/>
    <w:rsid w:val="00DC6ACB"/>
    <w:rsid w:val="00DC6C67"/>
    <w:rsid w:val="00DE3158"/>
    <w:rsid w:val="00DF7F04"/>
    <w:rsid w:val="00E15DA7"/>
    <w:rsid w:val="00E43B90"/>
    <w:rsid w:val="00E5415D"/>
    <w:rsid w:val="00E57BA2"/>
    <w:rsid w:val="00E7017E"/>
    <w:rsid w:val="00E73827"/>
    <w:rsid w:val="00E74629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2002-04-23T00:10:00Z</cp:lastPrinted>
  <dcterms:created xsi:type="dcterms:W3CDTF">2018-11-16T20:31:00Z</dcterms:created>
  <dcterms:modified xsi:type="dcterms:W3CDTF">2018-11-16T20:50:00Z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